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532" w:rsidRDefault="00AA31D9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171532" w:rsidRDefault="00B47948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171532" w:rsidRDefault="00171532">
      <w:pPr>
        <w:jc w:val="center"/>
        <w:rPr>
          <w:sz w:val="26"/>
          <w:szCs w:val="26"/>
        </w:rPr>
      </w:pPr>
    </w:p>
    <w:p w:rsidR="00171532" w:rsidRDefault="00B4794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171532" w:rsidRDefault="00171532">
      <w:pPr>
        <w:jc w:val="center"/>
        <w:rPr>
          <w:b/>
          <w:sz w:val="26"/>
          <w:szCs w:val="26"/>
        </w:rPr>
      </w:pPr>
    </w:p>
    <w:p w:rsidR="00B11271" w:rsidRDefault="00B11271" w:rsidP="00B1127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B11271" w:rsidRDefault="00B11271" w:rsidP="00B11271">
      <w:pPr>
        <w:jc w:val="center"/>
        <w:rPr>
          <w:sz w:val="32"/>
          <w:szCs w:val="32"/>
        </w:rPr>
      </w:pPr>
    </w:p>
    <w:p w:rsidR="00B11271" w:rsidRDefault="00B11271" w:rsidP="00B1127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E0901">
        <w:rPr>
          <w:sz w:val="26"/>
          <w:szCs w:val="26"/>
        </w:rPr>
        <w:t>13.10.2025</w:t>
      </w:r>
      <w:r w:rsidR="00EE090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B11271" w:rsidRDefault="00B11271" w:rsidP="00B11271">
      <w:pPr>
        <w:jc w:val="both"/>
        <w:rPr>
          <w:sz w:val="26"/>
          <w:szCs w:val="26"/>
        </w:rPr>
      </w:pPr>
    </w:p>
    <w:p w:rsidR="00B11271" w:rsidRDefault="00B11271" w:rsidP="00B11271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B11271" w:rsidRDefault="00B11271" w:rsidP="00B11271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B11271" w:rsidRDefault="00B11271" w:rsidP="00B11271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171532" w:rsidRDefault="00171532">
      <w:pPr>
        <w:rPr>
          <w:sz w:val="26"/>
          <w:szCs w:val="26"/>
        </w:rPr>
      </w:pPr>
    </w:p>
    <w:p w:rsidR="00171532" w:rsidRDefault="00171532">
      <w:pPr>
        <w:jc w:val="both"/>
        <w:rPr>
          <w:sz w:val="26"/>
          <w:szCs w:val="26"/>
        </w:rPr>
      </w:pPr>
    </w:p>
    <w:p w:rsidR="00171532" w:rsidRDefault="00171532">
      <w:pPr>
        <w:jc w:val="both"/>
        <w:rPr>
          <w:sz w:val="26"/>
          <w:szCs w:val="26"/>
        </w:rPr>
      </w:pPr>
    </w:p>
    <w:p w:rsidR="00171532" w:rsidRDefault="00171532">
      <w:pPr>
        <w:jc w:val="both"/>
        <w:rPr>
          <w:sz w:val="26"/>
          <w:szCs w:val="26"/>
        </w:rPr>
      </w:pPr>
    </w:p>
    <w:p w:rsidR="00171532" w:rsidRDefault="00B479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171532" w:rsidRDefault="00B4794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60:03:0040103:40,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>, д. Добручи, выявлен его правообладатель, владеющий данным земельным участком на праве собственности.</w:t>
      </w:r>
      <w:proofErr w:type="gramEnd"/>
    </w:p>
    <w:p w:rsidR="00171532" w:rsidRDefault="00B47948">
      <w:pPr>
        <w:jc w:val="both"/>
      </w:pPr>
      <w:r>
        <w:rPr>
          <w:sz w:val="26"/>
          <w:szCs w:val="26"/>
        </w:rPr>
        <w:tab/>
        <w:t xml:space="preserve">2. Право собственности гражданина  на указанный в пункте 1 настоящего распоряжения земельный участок подтверждается распоряжением Администрации </w:t>
      </w:r>
      <w:proofErr w:type="spellStart"/>
      <w:r>
        <w:rPr>
          <w:sz w:val="26"/>
          <w:szCs w:val="26"/>
        </w:rPr>
        <w:t>Добручинской</w:t>
      </w:r>
      <w:proofErr w:type="spellEnd"/>
      <w:r>
        <w:rPr>
          <w:sz w:val="26"/>
          <w:szCs w:val="26"/>
        </w:rPr>
        <w:t xml:space="preserve"> волости Гдовского района Псковской области от 03.05.1995 года № 16-р.</w:t>
      </w:r>
    </w:p>
    <w:p w:rsidR="00161328" w:rsidRDefault="00B47948" w:rsidP="00161328">
      <w:pPr>
        <w:jc w:val="both"/>
      </w:pPr>
      <w:r>
        <w:rPr>
          <w:sz w:val="26"/>
          <w:szCs w:val="26"/>
        </w:rPr>
        <w:tab/>
      </w:r>
      <w:r w:rsidR="00161328">
        <w:rPr>
          <w:sz w:val="26"/>
          <w:szCs w:val="26"/>
        </w:rPr>
        <w:t>3. Администрацией Гдовского района издано распоряжение от «</w:t>
      </w:r>
      <w:r w:rsidR="00EE0901">
        <w:rPr>
          <w:sz w:val="26"/>
          <w:szCs w:val="26"/>
        </w:rPr>
        <w:t>24» сентября 2025 г. № 138-р</w:t>
      </w:r>
      <w:r w:rsidR="00161328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161328" w:rsidRDefault="00161328" w:rsidP="0016132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161328" w:rsidRDefault="00161328" w:rsidP="0016132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161328" w:rsidRDefault="00161328" w:rsidP="00161328">
      <w:pPr>
        <w:jc w:val="both"/>
        <w:rPr>
          <w:sz w:val="26"/>
          <w:szCs w:val="26"/>
        </w:rPr>
      </w:pPr>
    </w:p>
    <w:p w:rsidR="00161328" w:rsidRDefault="00161328" w:rsidP="00161328">
      <w:pPr>
        <w:jc w:val="both"/>
        <w:rPr>
          <w:sz w:val="26"/>
          <w:szCs w:val="26"/>
        </w:rPr>
      </w:pPr>
    </w:p>
    <w:p w:rsidR="00161328" w:rsidRDefault="00161328" w:rsidP="00161328">
      <w:pPr>
        <w:jc w:val="both"/>
        <w:rPr>
          <w:sz w:val="26"/>
          <w:szCs w:val="26"/>
        </w:rPr>
      </w:pPr>
    </w:p>
    <w:p w:rsidR="00171532" w:rsidRDefault="00171532" w:rsidP="00161328">
      <w:pPr>
        <w:jc w:val="both"/>
        <w:rPr>
          <w:sz w:val="26"/>
          <w:szCs w:val="26"/>
        </w:rPr>
      </w:pPr>
      <w:bookmarkStart w:id="0" w:name="_GoBack"/>
      <w:bookmarkEnd w:id="0"/>
    </w:p>
    <w:sectPr w:rsidR="00171532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1D9" w:rsidRDefault="00AA31D9">
      <w:r>
        <w:separator/>
      </w:r>
    </w:p>
  </w:endnote>
  <w:endnote w:type="continuationSeparator" w:id="0">
    <w:p w:rsidR="00AA31D9" w:rsidRDefault="00AA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1D9" w:rsidRDefault="00AA31D9">
      <w:r>
        <w:separator/>
      </w:r>
    </w:p>
  </w:footnote>
  <w:footnote w:type="continuationSeparator" w:id="0">
    <w:p w:rsidR="00AA31D9" w:rsidRDefault="00AA31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1532"/>
    <w:rsid w:val="00161328"/>
    <w:rsid w:val="00171532"/>
    <w:rsid w:val="004E10BA"/>
    <w:rsid w:val="00AA31D9"/>
    <w:rsid w:val="00B11271"/>
    <w:rsid w:val="00B47948"/>
    <w:rsid w:val="00E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B1127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B1127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2025-10-10T05:57:00Z</dcterms:created>
  <dcterms:modified xsi:type="dcterms:W3CDTF">2025-10-10T05:57:00Z</dcterms:modified>
  <cp:version>917504</cp:version>
</cp:coreProperties>
</file>